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717" w:tblpY="1"/>
        <w:tblOverlap w:val="never"/>
        <w:tblW w:w="15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678"/>
        <w:gridCol w:w="5528"/>
        <w:gridCol w:w="5812"/>
      </w:tblGrid>
      <w:tr w:rsidR="001A0020" w:rsidRPr="00DE484D" w:rsidTr="00D41453">
        <w:trPr>
          <w:trHeight w:val="113"/>
        </w:trPr>
        <w:tc>
          <w:tcPr>
            <w:tcW w:w="567" w:type="dxa"/>
            <w:shd w:val="clear" w:color="auto" w:fill="auto"/>
          </w:tcPr>
          <w:p w:rsidR="001A0020" w:rsidRPr="003438D7" w:rsidRDefault="001A0020" w:rsidP="003438D7">
            <w:pPr>
              <w:pStyle w:val="a9"/>
              <w:numPr>
                <w:ilvl w:val="0"/>
                <w:numId w:val="1"/>
              </w:numPr>
              <w:tabs>
                <w:tab w:val="left" w:pos="21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3438D7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8" w:type="dxa"/>
            <w:shd w:val="clear" w:color="auto" w:fill="auto"/>
          </w:tcPr>
          <w:p w:rsidR="001A0020" w:rsidRPr="00DE484D" w:rsidRDefault="0014738D" w:rsidP="001A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38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Штукатуров Андрей Станиславович</w:t>
            </w:r>
          </w:p>
        </w:tc>
        <w:tc>
          <w:tcPr>
            <w:tcW w:w="5528" w:type="dxa"/>
            <w:shd w:val="clear" w:color="auto" w:fill="auto"/>
          </w:tcPr>
          <w:p w:rsidR="00E84134" w:rsidRPr="00E84134" w:rsidRDefault="00E84134" w:rsidP="00E84134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18"/>
                <w:lang w:eastAsia="ru-RU"/>
              </w:rPr>
            </w:pPr>
            <w:r w:rsidRPr="00E84134">
              <w:rPr>
                <w:rFonts w:ascii="Times New Roman" w:eastAsia="Times New Roman" w:hAnsi="Times New Roman" w:cs="Times New Roman"/>
                <w:snapToGrid w:val="0"/>
                <w:sz w:val="20"/>
                <w:szCs w:val="18"/>
                <w:lang w:eastAsia="ru-RU"/>
              </w:rPr>
              <w:t>Руководитель ОСП,</w:t>
            </w:r>
          </w:p>
          <w:p w:rsidR="00E84134" w:rsidRPr="00E84134" w:rsidRDefault="00E84134" w:rsidP="00E84134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18"/>
                <w:lang w:eastAsia="ru-RU"/>
              </w:rPr>
            </w:pPr>
          </w:p>
          <w:p w:rsidR="001A0020" w:rsidRPr="00DE484D" w:rsidRDefault="00E84134" w:rsidP="00E84134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E8413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Общее руководство ОСП</w:t>
            </w:r>
          </w:p>
        </w:tc>
        <w:tc>
          <w:tcPr>
            <w:tcW w:w="5812" w:type="dxa"/>
            <w:shd w:val="clear" w:color="auto" w:fill="auto"/>
          </w:tcPr>
          <w:p w:rsidR="001A0020" w:rsidRDefault="001A0020" w:rsidP="001A0020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DE484D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Высшее образование</w:t>
            </w:r>
          </w:p>
          <w:p w:rsidR="000459CF" w:rsidRPr="00DE484D" w:rsidRDefault="000459CF" w:rsidP="001A0020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</w:p>
          <w:p w:rsidR="001A0020" w:rsidRDefault="0014738D" w:rsidP="001A0020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14738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ФГБОУ ВО Московский государственный технический университет</w:t>
            </w:r>
            <w:r w:rsidR="001A0020"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, 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квалификация</w:t>
            </w:r>
            <w:r w:rsidR="001A0020"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Бакалавр</w:t>
            </w:r>
            <w:r w:rsidR="00E8413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»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по специальности</w:t>
            </w:r>
            <w:r w:rsidR="001A0020"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«</w:t>
            </w:r>
            <w:r w:rsidRPr="0014738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Автоматизация технологических процессов и производств</w:t>
            </w:r>
            <w:r w:rsidR="001A0020"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», рег.№ 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46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01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7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9</w:t>
            </w:r>
            <w:r w:rsidR="001A0020"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г.</w:t>
            </w:r>
          </w:p>
          <w:p w:rsidR="001A0020" w:rsidRPr="00DE484D" w:rsidRDefault="001A0020" w:rsidP="001A0020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  <w:p w:rsidR="001A0020" w:rsidRPr="00DE484D" w:rsidRDefault="001A0020" w:rsidP="001A0020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0020" w:rsidRPr="00DE484D" w:rsidTr="00D41453">
        <w:trPr>
          <w:trHeight w:val="113"/>
        </w:trPr>
        <w:tc>
          <w:tcPr>
            <w:tcW w:w="567" w:type="dxa"/>
            <w:shd w:val="clear" w:color="auto" w:fill="auto"/>
          </w:tcPr>
          <w:p w:rsidR="001A0020" w:rsidRPr="003438D7" w:rsidRDefault="001A0020" w:rsidP="003438D7">
            <w:pPr>
              <w:pStyle w:val="a9"/>
              <w:numPr>
                <w:ilvl w:val="0"/>
                <w:numId w:val="1"/>
              </w:numPr>
              <w:tabs>
                <w:tab w:val="left" w:pos="21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3438D7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8" w:type="dxa"/>
            <w:shd w:val="clear" w:color="auto" w:fill="auto"/>
          </w:tcPr>
          <w:p w:rsidR="001A0020" w:rsidRPr="00DE484D" w:rsidRDefault="0014738D" w:rsidP="001A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38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Ловинск</w:t>
            </w:r>
            <w:bookmarkStart w:id="0" w:name="_GoBack"/>
            <w:bookmarkEnd w:id="0"/>
            <w:r w:rsidRPr="0014738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ий Владимир Александрович</w:t>
            </w:r>
          </w:p>
        </w:tc>
        <w:tc>
          <w:tcPr>
            <w:tcW w:w="5528" w:type="dxa"/>
            <w:shd w:val="clear" w:color="auto" w:fill="auto"/>
          </w:tcPr>
          <w:p w:rsidR="001A0020" w:rsidRPr="00DE484D" w:rsidRDefault="001A0020" w:rsidP="001A0020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ксперт</w:t>
            </w:r>
          </w:p>
          <w:p w:rsidR="001A0020" w:rsidRPr="00DE484D" w:rsidRDefault="001A0020" w:rsidP="001A0020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  <w:p w:rsidR="009D4246" w:rsidRDefault="001A0020" w:rsidP="0014738D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Проведение работ в области подтверждения соответствия продукции требованиям Технического регламента Таможенного союза «</w:t>
            </w:r>
            <w:r w:rsidR="0014738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Безопасность лифтов</w:t>
            </w:r>
            <w:r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» (ТР ТС 01</w:t>
            </w:r>
            <w:r w:rsidR="0014738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1</w:t>
            </w:r>
            <w:r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/2011)</w:t>
            </w:r>
            <w:r w:rsidR="009D424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, </w:t>
            </w:r>
            <w:r w:rsidR="009D4246" w:rsidRPr="009D4246"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  <w:lang w:eastAsia="ru-RU"/>
              </w:rPr>
              <w:t>Технический</w:t>
            </w:r>
            <w:r w:rsidR="009D4246" w:rsidRPr="009D424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 </w:t>
            </w:r>
            <w:r w:rsidR="009D4246" w:rsidRPr="009D4246"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  <w:lang w:eastAsia="ru-RU"/>
              </w:rPr>
              <w:t>регламент</w:t>
            </w:r>
            <w:r w:rsidR="009D4246" w:rsidRPr="009D424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 Евразийского экономического </w:t>
            </w:r>
            <w:r w:rsidR="009D4246" w:rsidRPr="009D4246"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  <w:lang w:eastAsia="ru-RU"/>
              </w:rPr>
              <w:t>союза</w:t>
            </w:r>
            <w:r w:rsidR="009D4246" w:rsidRPr="009D424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 "О безопасности аттракционов" (</w:t>
            </w:r>
            <w:r w:rsidR="009D4246" w:rsidRPr="009D4246"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  <w:lang w:eastAsia="ru-RU"/>
              </w:rPr>
              <w:t>ТР</w:t>
            </w:r>
            <w:r w:rsidR="009D4246" w:rsidRPr="009D424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 ЕАЭС </w:t>
            </w:r>
            <w:r w:rsidR="009D4246" w:rsidRPr="009D4246"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  <w:lang w:eastAsia="ru-RU"/>
              </w:rPr>
              <w:t>038</w:t>
            </w:r>
            <w:r w:rsidR="009D424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/2016),</w:t>
            </w:r>
          </w:p>
          <w:p w:rsidR="001A0020" w:rsidRPr="00DE484D" w:rsidRDefault="009D4246" w:rsidP="0014738D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9D4246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9D424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Технический регламент Евразийского экономического союза". О безопасности оборудования для детских игровых площадок" (ТР ЕАЭС 042/2017)</w:t>
            </w:r>
          </w:p>
        </w:tc>
        <w:tc>
          <w:tcPr>
            <w:tcW w:w="5812" w:type="dxa"/>
            <w:shd w:val="clear" w:color="auto" w:fill="auto"/>
          </w:tcPr>
          <w:p w:rsidR="001A0020" w:rsidRDefault="001A0020" w:rsidP="001A0020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DE484D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Высшее образование</w:t>
            </w:r>
          </w:p>
          <w:p w:rsidR="009D4246" w:rsidRPr="00DE484D" w:rsidRDefault="009D4246" w:rsidP="001A0020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</w:p>
          <w:p w:rsidR="001A0020" w:rsidRDefault="0014738D" w:rsidP="001A0020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14738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ФГБОУ ВПО "Тюменский государственный архитектурно-стр</w:t>
            </w:r>
            <w:r w:rsidR="00E8413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оительный университет"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,</w:t>
            </w:r>
            <w:r w:rsidR="001A0020"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квалификация</w:t>
            </w:r>
            <w:r w:rsidR="001A0020"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Инженер</w:t>
            </w:r>
            <w:r w:rsidR="00E8413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»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по специальности</w:t>
            </w:r>
            <w:r w:rsidR="001A0020"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«</w:t>
            </w:r>
            <w:r w:rsidRPr="0014738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Безопасность технологических процессов и производств</w:t>
            </w:r>
            <w:r w:rsidR="00E8413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»</w:t>
            </w:r>
            <w:r w:rsidR="001A0020"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, рег.№ </w:t>
            </w:r>
            <w:r w:rsidR="009D424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560</w:t>
            </w:r>
            <w:r w:rsidR="001A0020"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от </w:t>
            </w:r>
            <w:r w:rsidR="009D4246" w:rsidRPr="009D424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19.06.2014 </w:t>
            </w:r>
            <w:r w:rsidR="001A0020"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г.</w:t>
            </w:r>
          </w:p>
          <w:p w:rsidR="001A0020" w:rsidRPr="00DE484D" w:rsidRDefault="001A0020" w:rsidP="001A0020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  <w:p w:rsidR="001A0020" w:rsidRPr="00DE484D" w:rsidRDefault="001A0020" w:rsidP="001A0020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0020" w:rsidRPr="00DE484D" w:rsidTr="00D41453">
        <w:trPr>
          <w:trHeight w:val="113"/>
        </w:trPr>
        <w:tc>
          <w:tcPr>
            <w:tcW w:w="567" w:type="dxa"/>
            <w:shd w:val="clear" w:color="auto" w:fill="auto"/>
          </w:tcPr>
          <w:p w:rsidR="001A0020" w:rsidRPr="003438D7" w:rsidRDefault="001A0020" w:rsidP="003438D7">
            <w:pPr>
              <w:pStyle w:val="a9"/>
              <w:numPr>
                <w:ilvl w:val="0"/>
                <w:numId w:val="1"/>
              </w:numPr>
              <w:tabs>
                <w:tab w:val="left" w:pos="21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3438D7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8" w:type="dxa"/>
            <w:shd w:val="clear" w:color="auto" w:fill="auto"/>
          </w:tcPr>
          <w:p w:rsidR="001A0020" w:rsidRPr="00DE484D" w:rsidRDefault="009D4246" w:rsidP="001A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24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Беляев Данила Дмитриевич</w:t>
            </w:r>
            <w:r w:rsidRPr="009D4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1A0020" w:rsidRDefault="001A0020" w:rsidP="001A0020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684A4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Эксперт</w:t>
            </w:r>
          </w:p>
          <w:p w:rsidR="001A0020" w:rsidRPr="00684A40" w:rsidRDefault="001A0020" w:rsidP="001A0020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  <w:p w:rsidR="009D4246" w:rsidRPr="009D4246" w:rsidRDefault="009D4246" w:rsidP="009D4246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9D424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Проведение работ в области подтверждения соответствия продукции требованиям Технического регламента Таможенного союза «Безопасность лифтов» (ТР ТС 011/2011), </w:t>
            </w:r>
            <w:r w:rsidRPr="009D4246"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  <w:lang w:eastAsia="ru-RU"/>
              </w:rPr>
              <w:t>Технический</w:t>
            </w:r>
            <w:r w:rsidRPr="009D424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 </w:t>
            </w:r>
            <w:r w:rsidRPr="009D4246"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  <w:lang w:eastAsia="ru-RU"/>
              </w:rPr>
              <w:t>регламент</w:t>
            </w:r>
            <w:r w:rsidRPr="009D424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 Евразийского экономического </w:t>
            </w:r>
            <w:r w:rsidRPr="009D4246"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  <w:lang w:eastAsia="ru-RU"/>
              </w:rPr>
              <w:t>союза</w:t>
            </w:r>
            <w:r w:rsidRPr="009D424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 "О безопасности аттракционов" (</w:t>
            </w:r>
            <w:r w:rsidRPr="009D4246"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  <w:lang w:eastAsia="ru-RU"/>
              </w:rPr>
              <w:t>ТР</w:t>
            </w:r>
            <w:r w:rsidRPr="009D424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 ЕАЭС </w:t>
            </w:r>
            <w:r w:rsidRPr="009D4246"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  <w:lang w:eastAsia="ru-RU"/>
              </w:rPr>
              <w:t>038</w:t>
            </w:r>
            <w:r w:rsidRPr="009D424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/2016),</w:t>
            </w:r>
          </w:p>
          <w:p w:rsidR="001A0020" w:rsidRPr="00DE484D" w:rsidRDefault="009D4246" w:rsidP="009D4246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9D424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 Технический регламент Евразийского экономического союза". О безопасности оборудования для детских игровых площадок" (ТР ЕАЭС 042/2017)</w:t>
            </w:r>
          </w:p>
        </w:tc>
        <w:tc>
          <w:tcPr>
            <w:tcW w:w="5812" w:type="dxa"/>
            <w:shd w:val="clear" w:color="auto" w:fill="auto"/>
          </w:tcPr>
          <w:p w:rsidR="001A0020" w:rsidRDefault="001A0020" w:rsidP="001A0020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DE484D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Высшее образование</w:t>
            </w:r>
          </w:p>
          <w:p w:rsidR="009D4246" w:rsidRPr="00DE484D" w:rsidRDefault="009D4246" w:rsidP="001A0020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</w:p>
          <w:p w:rsidR="001A0020" w:rsidRDefault="009D4246" w:rsidP="001A0020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9D424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ГБПОУ Московской области "</w:t>
            </w:r>
            <w:r w:rsidR="00E8413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Чеховский техникум"</w:t>
            </w:r>
            <w:r w:rsidR="001A0020"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, 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квалификация</w:t>
            </w:r>
            <w:r w:rsidR="001A0020"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«</w:t>
            </w:r>
            <w:r w:rsidRPr="009D424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Техник-механик</w:t>
            </w:r>
            <w:r w:rsidR="00E8413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»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по специальности «</w:t>
            </w:r>
            <w:r w:rsidRPr="009D424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Монтаж и техническая эксплуатация промышленного оборудования (по отраслям)</w:t>
            </w:r>
            <w:r w:rsidR="00E8413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»</w:t>
            </w:r>
            <w:r w:rsidR="001A0020"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, рег.№ 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367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от </w:t>
            </w:r>
            <w:r w:rsidRPr="009D424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30.06.2021</w:t>
            </w:r>
            <w:r w:rsidR="00E8413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г.</w:t>
            </w:r>
          </w:p>
          <w:p w:rsidR="001A0020" w:rsidRPr="00DE484D" w:rsidRDefault="001A0020" w:rsidP="001A0020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  <w:p w:rsidR="001A0020" w:rsidRPr="00DE484D" w:rsidRDefault="001A0020" w:rsidP="001A0020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0020" w:rsidRPr="00DE484D" w:rsidTr="00D41453">
        <w:trPr>
          <w:trHeight w:val="113"/>
        </w:trPr>
        <w:tc>
          <w:tcPr>
            <w:tcW w:w="567" w:type="dxa"/>
            <w:shd w:val="clear" w:color="auto" w:fill="auto"/>
          </w:tcPr>
          <w:p w:rsidR="001A0020" w:rsidRPr="003438D7" w:rsidRDefault="001A0020" w:rsidP="003438D7">
            <w:pPr>
              <w:pStyle w:val="a9"/>
              <w:numPr>
                <w:ilvl w:val="0"/>
                <w:numId w:val="1"/>
              </w:numPr>
              <w:tabs>
                <w:tab w:val="left" w:pos="21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3438D7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8" w:type="dxa"/>
            <w:shd w:val="clear" w:color="auto" w:fill="auto"/>
          </w:tcPr>
          <w:p w:rsidR="001A0020" w:rsidRPr="00DE484D" w:rsidRDefault="009D4246" w:rsidP="001A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24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Некрасов Аркадий Леонидович</w:t>
            </w:r>
          </w:p>
        </w:tc>
        <w:tc>
          <w:tcPr>
            <w:tcW w:w="5528" w:type="dxa"/>
            <w:shd w:val="clear" w:color="auto" w:fill="auto"/>
          </w:tcPr>
          <w:p w:rsidR="00E84134" w:rsidRPr="00E84134" w:rsidRDefault="00E84134" w:rsidP="00E84134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E8413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Эксперт</w:t>
            </w:r>
          </w:p>
          <w:p w:rsidR="00E84134" w:rsidRPr="00E84134" w:rsidRDefault="00E84134" w:rsidP="00E84134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  <w:p w:rsidR="00E84134" w:rsidRPr="00E84134" w:rsidRDefault="00E84134" w:rsidP="00E84134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E8413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Проведение работ в области обязательной сертификации продукции, включенной в единый перечень (Постановление Правительства № 2425:</w:t>
            </w:r>
          </w:p>
          <w:p w:rsidR="00E84134" w:rsidRPr="00E84134" w:rsidRDefault="00E84134" w:rsidP="00E84134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E8413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Нормальное рудничное</w:t>
            </w:r>
          </w:p>
          <w:p w:rsidR="001A0020" w:rsidRPr="00DE484D" w:rsidRDefault="00E84134" w:rsidP="00E84134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E8413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электрооборудование)</w:t>
            </w:r>
          </w:p>
        </w:tc>
        <w:tc>
          <w:tcPr>
            <w:tcW w:w="5812" w:type="dxa"/>
            <w:shd w:val="clear" w:color="auto" w:fill="auto"/>
          </w:tcPr>
          <w:p w:rsidR="001A0020" w:rsidRDefault="001A0020" w:rsidP="001A0020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DE484D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Высшее образование</w:t>
            </w:r>
          </w:p>
          <w:p w:rsidR="009D4246" w:rsidRPr="00DE484D" w:rsidRDefault="009D4246" w:rsidP="001A0020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</w:p>
          <w:p w:rsidR="001A0020" w:rsidRDefault="006F54F2" w:rsidP="001A0020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6F54F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Череповецкое высшее военное инженерное училище радиоэлектроники</w:t>
            </w:r>
            <w:r w:rsidR="001A0020"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, 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квалификация</w:t>
            </w:r>
            <w:r w:rsidR="001A0020"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«</w:t>
            </w:r>
            <w:r w:rsidRPr="006F54F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Военный радиоинженер</w:t>
            </w:r>
            <w:r w:rsidR="00E8413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»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по специальности «</w:t>
            </w:r>
            <w:r w:rsidRPr="006F54F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Радиосвязь</w:t>
            </w:r>
            <w:r w:rsidR="00E8413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»</w:t>
            </w:r>
            <w:r w:rsidR="001A0020"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, рег.№ 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128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от </w:t>
            </w:r>
            <w:r w:rsidRPr="006F54F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23.06.1985 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г.</w:t>
            </w:r>
          </w:p>
          <w:p w:rsidR="001A0020" w:rsidRPr="00DE484D" w:rsidRDefault="001A0020" w:rsidP="001A0020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0020" w:rsidRPr="00DE484D" w:rsidTr="00D41453">
        <w:trPr>
          <w:trHeight w:val="113"/>
        </w:trPr>
        <w:tc>
          <w:tcPr>
            <w:tcW w:w="567" w:type="dxa"/>
            <w:shd w:val="clear" w:color="auto" w:fill="auto"/>
          </w:tcPr>
          <w:p w:rsidR="001A0020" w:rsidRPr="003438D7" w:rsidRDefault="00751B8B" w:rsidP="003438D7">
            <w:pPr>
              <w:pStyle w:val="a9"/>
              <w:numPr>
                <w:ilvl w:val="0"/>
                <w:numId w:val="1"/>
              </w:numPr>
              <w:tabs>
                <w:tab w:val="left" w:pos="21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3438D7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6</w:t>
            </w:r>
            <w:r w:rsidR="001A0020" w:rsidRPr="003438D7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678" w:type="dxa"/>
            <w:shd w:val="clear" w:color="auto" w:fill="auto"/>
          </w:tcPr>
          <w:p w:rsidR="001A0020" w:rsidRPr="00DE484D" w:rsidRDefault="006F54F2" w:rsidP="001A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54F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Романова Мария Вадимовна</w:t>
            </w:r>
          </w:p>
        </w:tc>
        <w:tc>
          <w:tcPr>
            <w:tcW w:w="5528" w:type="dxa"/>
            <w:shd w:val="clear" w:color="auto" w:fill="auto"/>
          </w:tcPr>
          <w:p w:rsidR="00E84134" w:rsidRPr="00E84134" w:rsidRDefault="00E84134" w:rsidP="00E84134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E8413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Эксперт</w:t>
            </w:r>
          </w:p>
          <w:p w:rsidR="00E84134" w:rsidRPr="00E84134" w:rsidRDefault="00E84134" w:rsidP="00E84134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  <w:p w:rsidR="00E84134" w:rsidRPr="00E84134" w:rsidRDefault="00E84134" w:rsidP="00E84134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E8413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Проведение работ в области обязательной сертификации продукции, включенной в единый перечень (Постановление Правительства № 2425:</w:t>
            </w:r>
          </w:p>
          <w:p w:rsidR="00E84134" w:rsidRPr="00E84134" w:rsidRDefault="00E84134" w:rsidP="00E84134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E8413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Нормальное рудничное</w:t>
            </w:r>
          </w:p>
          <w:p w:rsidR="001A0020" w:rsidRPr="00DE484D" w:rsidRDefault="00E84134" w:rsidP="00E84134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E8413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электрооборудование)</w:t>
            </w:r>
          </w:p>
        </w:tc>
        <w:tc>
          <w:tcPr>
            <w:tcW w:w="5812" w:type="dxa"/>
            <w:shd w:val="clear" w:color="auto" w:fill="auto"/>
          </w:tcPr>
          <w:p w:rsidR="001A0020" w:rsidRDefault="001A0020" w:rsidP="001A0020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E20C3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lastRenderedPageBreak/>
              <w:t>Высшее образование:</w:t>
            </w:r>
          </w:p>
          <w:p w:rsidR="006F54F2" w:rsidRPr="00E20C34" w:rsidRDefault="006F54F2" w:rsidP="001A0020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</w:p>
          <w:p w:rsidR="001A0020" w:rsidRPr="00E20C34" w:rsidRDefault="006F54F2" w:rsidP="001A0020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6F54F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Национальный исследовательский университет имени И.М. Губкина</w:t>
            </w:r>
            <w:r w:rsidR="001A0020" w:rsidRPr="00E20C3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, квалификация «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Бакалавр</w:t>
            </w:r>
            <w:r w:rsidR="001A0020" w:rsidRPr="00E20C3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», специальность «</w:t>
            </w:r>
            <w:r w:rsidRPr="006F54F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Стандартизация и метрология</w:t>
            </w:r>
            <w:r w:rsidR="00E8413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»</w:t>
            </w:r>
            <w:r w:rsidR="001A0020" w:rsidRPr="00E20C3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, рег. № </w:t>
            </w:r>
            <w:r w:rsidRPr="006F54F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72103 </w:t>
            </w:r>
            <w:r w:rsidR="001A0020" w:rsidRPr="00E20C3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от </w:t>
            </w:r>
            <w:r w:rsidRPr="006F54F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24.06.2022 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г.</w:t>
            </w:r>
          </w:p>
          <w:p w:rsidR="001A0020" w:rsidRPr="00E20C34" w:rsidRDefault="001A0020" w:rsidP="001A0020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</w:p>
          <w:p w:rsidR="001A0020" w:rsidRPr="00E20C34" w:rsidRDefault="001A0020" w:rsidP="001A0020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0020" w:rsidRPr="00DE484D" w:rsidTr="00D41453">
        <w:trPr>
          <w:trHeight w:val="113"/>
        </w:trPr>
        <w:tc>
          <w:tcPr>
            <w:tcW w:w="567" w:type="dxa"/>
            <w:shd w:val="clear" w:color="auto" w:fill="auto"/>
          </w:tcPr>
          <w:p w:rsidR="001A0020" w:rsidRPr="003438D7" w:rsidRDefault="00751B8B" w:rsidP="003438D7">
            <w:pPr>
              <w:pStyle w:val="a9"/>
              <w:numPr>
                <w:ilvl w:val="0"/>
                <w:numId w:val="1"/>
              </w:numPr>
              <w:tabs>
                <w:tab w:val="left" w:pos="21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3438D7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lastRenderedPageBreak/>
              <w:t>7</w:t>
            </w:r>
            <w:r w:rsidR="001A0020" w:rsidRPr="003438D7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678" w:type="dxa"/>
            <w:shd w:val="clear" w:color="auto" w:fill="auto"/>
          </w:tcPr>
          <w:p w:rsidR="001A0020" w:rsidRPr="00DE484D" w:rsidRDefault="006F54F2" w:rsidP="001A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54F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Черникова Ирина Анатольевна</w:t>
            </w:r>
            <w:r w:rsidRPr="006F54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1A0020" w:rsidRPr="00DE484D" w:rsidRDefault="001A0020" w:rsidP="001A0020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ксперт</w:t>
            </w:r>
          </w:p>
          <w:p w:rsidR="001A0020" w:rsidRPr="00DE484D" w:rsidRDefault="001A0020" w:rsidP="001A0020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  <w:p w:rsidR="001A0020" w:rsidRPr="00DE484D" w:rsidRDefault="001A0020" w:rsidP="006F54F2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Проведение работ в области подтверждения соответствия продукции требованиям Технического регламента Таможенного союза «</w:t>
            </w:r>
            <w:r w:rsidR="006F54F2" w:rsidRPr="006F54F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О безопасности средств индивидуальной защиты</w:t>
            </w:r>
            <w:r w:rsidR="006F54F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» (ТР ТС 019</w:t>
            </w:r>
            <w:r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/2011</w:t>
            </w:r>
            <w:r w:rsidR="00B20A7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)</w:t>
            </w:r>
            <w:r w:rsidR="006F54F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1A0020" w:rsidRPr="00DE484D" w:rsidRDefault="001A0020" w:rsidP="001A0020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DE484D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Высшее образование</w:t>
            </w:r>
          </w:p>
          <w:p w:rsidR="001A0020" w:rsidRDefault="006F54F2" w:rsidP="001A0020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6F54F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ФГБОУ ВПО "Московский государственный технологический университет "СТАНКИН"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, </w:t>
            </w:r>
            <w:r w:rsidR="001A0020" w:rsidRPr="006B436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квалификация «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Инженер</w:t>
            </w:r>
            <w:r w:rsidR="001A0020" w:rsidRPr="006B436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» по специальности «</w:t>
            </w:r>
            <w:r w:rsidRPr="006F54F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Стандартизация и сертификация</w:t>
            </w:r>
            <w:r w:rsidR="00E8413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», 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рег. №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2150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от </w:t>
            </w:r>
            <w:r w:rsidRPr="006F54F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31.01.2013 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г.</w:t>
            </w:r>
          </w:p>
          <w:p w:rsidR="001A0020" w:rsidRPr="00DE484D" w:rsidRDefault="001A0020" w:rsidP="001A0020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0020" w:rsidRPr="00117603" w:rsidTr="00D41453">
        <w:trPr>
          <w:trHeight w:val="113"/>
        </w:trPr>
        <w:tc>
          <w:tcPr>
            <w:tcW w:w="567" w:type="dxa"/>
            <w:shd w:val="clear" w:color="auto" w:fill="auto"/>
          </w:tcPr>
          <w:p w:rsidR="001A0020" w:rsidRPr="003438D7" w:rsidRDefault="00751B8B" w:rsidP="003438D7">
            <w:pPr>
              <w:pStyle w:val="a9"/>
              <w:numPr>
                <w:ilvl w:val="0"/>
                <w:numId w:val="1"/>
              </w:numPr>
              <w:tabs>
                <w:tab w:val="left" w:pos="21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3438D7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8</w:t>
            </w:r>
            <w:r w:rsidR="001A0020" w:rsidRPr="003438D7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678" w:type="dxa"/>
            <w:shd w:val="clear" w:color="auto" w:fill="auto"/>
          </w:tcPr>
          <w:p w:rsidR="001A0020" w:rsidRPr="00DE484D" w:rsidRDefault="006F54F2" w:rsidP="001A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54F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Шипакова Евгения Александровна</w:t>
            </w:r>
            <w:r w:rsidRPr="006F54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1A0020" w:rsidRDefault="001A0020" w:rsidP="001A0020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ксперт</w:t>
            </w:r>
          </w:p>
          <w:p w:rsidR="006F54F2" w:rsidRPr="00DE484D" w:rsidRDefault="006F54F2" w:rsidP="001A0020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  <w:p w:rsidR="001A0020" w:rsidRPr="00DE484D" w:rsidRDefault="00B20A72" w:rsidP="001A0020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B20A7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Проведение работ в области подтверждения соответствия продукции требованиям Технического регламента Таможенного союза «О безопасности средств индивидуальной защиты» (ТР ТС 019/2011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)</w:t>
            </w:r>
            <w:r w:rsidRPr="00B20A7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1A0020" w:rsidRDefault="001A0020" w:rsidP="001A0020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DE484D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Высшее образование</w:t>
            </w:r>
          </w:p>
          <w:p w:rsidR="006F54F2" w:rsidRPr="00DE484D" w:rsidRDefault="006F54F2" w:rsidP="001A0020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</w:p>
          <w:p w:rsidR="001A0020" w:rsidRDefault="00B20A72" w:rsidP="001A0020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B20A7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НОЧУ ВО Московский экономический институт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,</w:t>
            </w:r>
            <w:r w:rsidR="001A0020"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квалификация</w:t>
            </w:r>
            <w:r w:rsidR="001A0020"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Бакалавр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», по специальности «</w:t>
            </w:r>
            <w:r w:rsidRPr="00B20A7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Государственное и муниципальное управление</w:t>
            </w:r>
            <w:r w:rsidR="00751B8B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»</w:t>
            </w:r>
            <w:r w:rsidR="001A0020"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, рег.№ 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2577 от</w:t>
            </w:r>
            <w:r>
              <w:t xml:space="preserve"> </w:t>
            </w:r>
            <w:r w:rsidRPr="00B20A7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01.07.2019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г.</w:t>
            </w:r>
          </w:p>
          <w:p w:rsidR="001A0020" w:rsidRPr="00DE484D" w:rsidRDefault="001A0020" w:rsidP="001A0020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0020" w:rsidRPr="00DE484D" w:rsidTr="00D41453">
        <w:trPr>
          <w:trHeight w:val="113"/>
        </w:trPr>
        <w:tc>
          <w:tcPr>
            <w:tcW w:w="567" w:type="dxa"/>
            <w:shd w:val="clear" w:color="auto" w:fill="auto"/>
          </w:tcPr>
          <w:p w:rsidR="001A0020" w:rsidRPr="003438D7" w:rsidRDefault="00751B8B" w:rsidP="003438D7">
            <w:pPr>
              <w:pStyle w:val="a9"/>
              <w:numPr>
                <w:ilvl w:val="0"/>
                <w:numId w:val="1"/>
              </w:numPr>
              <w:tabs>
                <w:tab w:val="left" w:pos="21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3438D7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9</w:t>
            </w:r>
            <w:r w:rsidR="001A0020" w:rsidRPr="003438D7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678" w:type="dxa"/>
            <w:shd w:val="clear" w:color="auto" w:fill="auto"/>
          </w:tcPr>
          <w:p w:rsidR="001A0020" w:rsidRPr="00DE484D" w:rsidRDefault="00B20A72" w:rsidP="001A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Мальцина Анастасия Геннадьевна</w:t>
            </w:r>
          </w:p>
        </w:tc>
        <w:tc>
          <w:tcPr>
            <w:tcW w:w="5528" w:type="dxa"/>
            <w:shd w:val="clear" w:color="auto" w:fill="auto"/>
          </w:tcPr>
          <w:p w:rsidR="00B20A72" w:rsidRDefault="00B20A72" w:rsidP="00B20A72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ксперт</w:t>
            </w:r>
          </w:p>
          <w:p w:rsidR="00B20A72" w:rsidRPr="00DE484D" w:rsidRDefault="00B20A72" w:rsidP="00B20A72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  <w:p w:rsidR="001A0020" w:rsidRPr="00DE484D" w:rsidRDefault="00B20A72" w:rsidP="00B20A72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B20A7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Проведение работ в области подтверждения соответствия продукции требованиям Технического регламента Таможенного союза «О безопасности оборудования, работающего под избыточным давлением» (ТР ТС 0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32</w:t>
            </w:r>
            <w:r w:rsidRPr="00B20A7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/2011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)</w:t>
            </w:r>
            <w:r w:rsidRPr="00B20A7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1A0020" w:rsidRDefault="001A0020" w:rsidP="001A0020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DE484D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Высшее образование</w:t>
            </w:r>
          </w:p>
          <w:p w:rsidR="00B20A72" w:rsidRPr="00DE484D" w:rsidRDefault="00B20A72" w:rsidP="001A0020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</w:p>
          <w:p w:rsidR="001A0020" w:rsidRDefault="00B20A72" w:rsidP="001A0020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B20A7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ФГОУ ВПО "Московская государственная академия водного транспорта"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,</w:t>
            </w:r>
            <w:r w:rsidR="001A0020"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квалификация</w:t>
            </w:r>
            <w:r w:rsidR="001A0020"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Инжене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р», по специальности</w:t>
            </w:r>
            <w:r w:rsidR="001A0020"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«</w:t>
            </w:r>
            <w:r w:rsidRPr="00B20A7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Эксплуатация перегрузочного оборудования портов и транспортных терминалов</w:t>
            </w:r>
            <w:r w:rsidR="00751B8B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»</w:t>
            </w:r>
            <w:r w:rsidR="001A0020"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, рег.№ 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7984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от </w:t>
            </w:r>
            <w:r w:rsidRPr="00B20A7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27.06.2007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г.</w:t>
            </w:r>
          </w:p>
          <w:p w:rsidR="001A0020" w:rsidRPr="00DE484D" w:rsidRDefault="001A0020" w:rsidP="001A0020">
            <w:pPr>
              <w:tabs>
                <w:tab w:val="left" w:pos="1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0020" w:rsidRPr="00DE484D" w:rsidTr="00D41453">
        <w:trPr>
          <w:trHeight w:val="113"/>
        </w:trPr>
        <w:tc>
          <w:tcPr>
            <w:tcW w:w="567" w:type="dxa"/>
            <w:shd w:val="clear" w:color="auto" w:fill="auto"/>
          </w:tcPr>
          <w:p w:rsidR="001A0020" w:rsidRPr="003438D7" w:rsidRDefault="00751B8B" w:rsidP="003438D7">
            <w:pPr>
              <w:pStyle w:val="a9"/>
              <w:numPr>
                <w:ilvl w:val="0"/>
                <w:numId w:val="1"/>
              </w:numPr>
              <w:tabs>
                <w:tab w:val="left" w:pos="21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3438D7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10</w:t>
            </w:r>
            <w:r w:rsidR="001A0020" w:rsidRPr="003438D7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678" w:type="dxa"/>
            <w:shd w:val="clear" w:color="auto" w:fill="auto"/>
          </w:tcPr>
          <w:p w:rsidR="001A0020" w:rsidRPr="00DE484D" w:rsidRDefault="00B20A72" w:rsidP="001A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A7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Мухамадиев Наиль Анарович</w:t>
            </w:r>
          </w:p>
        </w:tc>
        <w:tc>
          <w:tcPr>
            <w:tcW w:w="5528" w:type="dxa"/>
            <w:shd w:val="clear" w:color="auto" w:fill="auto"/>
          </w:tcPr>
          <w:p w:rsidR="00B20A72" w:rsidRPr="00B20A72" w:rsidRDefault="00B20A72" w:rsidP="00B20A72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B20A7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Эксперт</w:t>
            </w:r>
          </w:p>
          <w:p w:rsidR="00B20A72" w:rsidRPr="00B20A72" w:rsidRDefault="00B20A72" w:rsidP="00B20A72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  <w:p w:rsidR="001A0020" w:rsidRPr="00DE484D" w:rsidRDefault="00B20A72" w:rsidP="00B20A72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B20A7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Проведение работ в области подтверждения соответствия продукции требованиям Технического регламента Таможенного союза «О безопасности оборудования, работающего под избыточным давлением» (ТР ТС 032/2011).</w:t>
            </w:r>
          </w:p>
        </w:tc>
        <w:tc>
          <w:tcPr>
            <w:tcW w:w="5812" w:type="dxa"/>
            <w:shd w:val="clear" w:color="auto" w:fill="auto"/>
          </w:tcPr>
          <w:p w:rsidR="001A0020" w:rsidRDefault="001A0020" w:rsidP="001A0020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DE484D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Высшее образование</w:t>
            </w:r>
          </w:p>
          <w:p w:rsidR="00B20A72" w:rsidRPr="00DE484D" w:rsidRDefault="00B20A72" w:rsidP="001A0020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</w:p>
          <w:p w:rsidR="001A0020" w:rsidRDefault="00B20A72" w:rsidP="001A0020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B20A7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Уфимский нефтяной институт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,</w:t>
            </w:r>
            <w:r w:rsidR="001A0020"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квалификация</w:t>
            </w:r>
            <w:r w:rsidR="001A0020"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«</w:t>
            </w:r>
            <w:r w:rsidRPr="00B20A7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Инженер-механик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», по специальности</w:t>
            </w:r>
            <w:r w:rsidR="001A0020"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«</w:t>
            </w:r>
            <w:r w:rsidRPr="00B20A7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Машины и оборудование нефтяных и газовых промыслов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»,</w:t>
            </w:r>
            <w:r w:rsidR="000459CF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диплом </w:t>
            </w:r>
            <w:r w:rsidRPr="00B20A7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ЕВ 139506</w:t>
            </w:r>
            <w:r w:rsidR="001A0020"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, рег.№</w:t>
            </w:r>
            <w:r>
              <w:t xml:space="preserve"> </w:t>
            </w:r>
            <w:r w:rsidRPr="00B20A7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18579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от </w:t>
            </w:r>
            <w:r w:rsidR="000459CF" w:rsidRPr="000459CF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06.06.1979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г.</w:t>
            </w:r>
          </w:p>
          <w:p w:rsidR="001A0020" w:rsidRPr="00DE484D" w:rsidRDefault="001A0020" w:rsidP="001A0020">
            <w:pPr>
              <w:tabs>
                <w:tab w:val="left" w:pos="1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B0419" w:rsidRPr="005148C6" w:rsidRDefault="003438D7" w:rsidP="00D41453">
      <w:pPr>
        <w:tabs>
          <w:tab w:val="left" w:pos="215"/>
        </w:tabs>
        <w:rPr>
          <w:rFonts w:ascii="Times New Roman" w:hAnsi="Times New Roman" w:cs="Times New Roman"/>
          <w:snapToGrid w:val="0"/>
          <w:color w:val="000000" w:themeColor="text1"/>
        </w:rPr>
      </w:pPr>
    </w:p>
    <w:sectPr w:rsidR="009B0419" w:rsidRPr="005148C6" w:rsidSect="00810C5C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90B" w:rsidRDefault="00BE290B" w:rsidP="00F702D8">
      <w:pPr>
        <w:spacing w:after="0" w:line="240" w:lineRule="auto"/>
      </w:pPr>
      <w:r>
        <w:separator/>
      </w:r>
    </w:p>
  </w:endnote>
  <w:endnote w:type="continuationSeparator" w:id="0">
    <w:p w:rsidR="00BE290B" w:rsidRDefault="00BE290B" w:rsidP="00F70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90B" w:rsidRDefault="00BE290B" w:rsidP="00F702D8">
      <w:pPr>
        <w:spacing w:after="0" w:line="240" w:lineRule="auto"/>
      </w:pPr>
      <w:r>
        <w:separator/>
      </w:r>
    </w:p>
  </w:footnote>
  <w:footnote w:type="continuationSeparator" w:id="0">
    <w:p w:rsidR="00BE290B" w:rsidRDefault="00BE290B" w:rsidP="00F70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tblpX="-717" w:tblpY="1"/>
      <w:tblOverlap w:val="never"/>
      <w:tblW w:w="15585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567"/>
      <w:gridCol w:w="3678"/>
      <w:gridCol w:w="5528"/>
      <w:gridCol w:w="5812"/>
    </w:tblGrid>
    <w:tr w:rsidR="00662D37" w:rsidRPr="00DE484D" w:rsidTr="00662D37">
      <w:trPr>
        <w:trHeight w:val="113"/>
      </w:trPr>
      <w:tc>
        <w:tcPr>
          <w:tcW w:w="567" w:type="dxa"/>
        </w:tcPr>
        <w:p w:rsidR="00662D37" w:rsidRPr="00DE484D" w:rsidRDefault="00662D37" w:rsidP="00F702D8">
          <w:pPr>
            <w:tabs>
              <w:tab w:val="left" w:pos="215"/>
            </w:tabs>
            <w:jc w:val="center"/>
            <w:rPr>
              <w:rFonts w:ascii="Times New Roman" w:hAnsi="Times New Roman" w:cs="Times New Roman"/>
              <w:b/>
              <w:snapToGrid w:val="0"/>
              <w:sz w:val="18"/>
              <w:szCs w:val="18"/>
            </w:rPr>
          </w:pPr>
          <w:r w:rsidRPr="00DE484D">
            <w:rPr>
              <w:rFonts w:ascii="Times New Roman" w:hAnsi="Times New Roman" w:cs="Times New Roman"/>
              <w:b/>
              <w:snapToGrid w:val="0"/>
              <w:sz w:val="18"/>
              <w:szCs w:val="18"/>
            </w:rPr>
            <w:t>N п/п</w:t>
          </w:r>
        </w:p>
      </w:tc>
      <w:tc>
        <w:tcPr>
          <w:tcW w:w="3678" w:type="dxa"/>
        </w:tcPr>
        <w:p w:rsidR="00662D37" w:rsidRPr="00DE484D" w:rsidRDefault="00662D37" w:rsidP="00F702D8">
          <w:pPr>
            <w:tabs>
              <w:tab w:val="left" w:pos="215"/>
            </w:tabs>
            <w:jc w:val="center"/>
            <w:rPr>
              <w:rFonts w:ascii="Times New Roman" w:hAnsi="Times New Roman" w:cs="Times New Roman"/>
              <w:b/>
              <w:snapToGrid w:val="0"/>
              <w:sz w:val="18"/>
              <w:szCs w:val="18"/>
            </w:rPr>
          </w:pPr>
          <w:r w:rsidRPr="00DE484D">
            <w:rPr>
              <w:rFonts w:ascii="Times New Roman" w:hAnsi="Times New Roman" w:cs="Times New Roman"/>
              <w:b/>
              <w:snapToGrid w:val="0"/>
              <w:sz w:val="18"/>
              <w:szCs w:val="18"/>
            </w:rPr>
            <w:t>Фамилия, имя, отчество (при наличии)</w:t>
          </w:r>
        </w:p>
      </w:tc>
      <w:tc>
        <w:tcPr>
          <w:tcW w:w="5528" w:type="dxa"/>
        </w:tcPr>
        <w:p w:rsidR="00662D37" w:rsidRPr="00DE484D" w:rsidRDefault="00662D37" w:rsidP="00F702D8">
          <w:pPr>
            <w:tabs>
              <w:tab w:val="left" w:pos="215"/>
            </w:tabs>
            <w:jc w:val="center"/>
            <w:rPr>
              <w:rFonts w:ascii="Times New Roman" w:hAnsi="Times New Roman" w:cs="Times New Roman"/>
              <w:b/>
              <w:snapToGrid w:val="0"/>
              <w:sz w:val="18"/>
              <w:szCs w:val="18"/>
            </w:rPr>
          </w:pPr>
          <w:r w:rsidRPr="00DE484D">
            <w:rPr>
              <w:rFonts w:ascii="Times New Roman" w:hAnsi="Times New Roman" w:cs="Times New Roman"/>
              <w:b/>
              <w:snapToGrid w:val="0"/>
              <w:sz w:val="18"/>
              <w:szCs w:val="18"/>
            </w:rPr>
            <w:t>Выполняемые функции (с указанием области аккредитации, в рамках которой выполняются работы по подтверждению соответствия)</w:t>
          </w:r>
        </w:p>
      </w:tc>
      <w:tc>
        <w:tcPr>
          <w:tcW w:w="5812" w:type="dxa"/>
        </w:tcPr>
        <w:p w:rsidR="00662D37" w:rsidRPr="00DE484D" w:rsidRDefault="00662D37" w:rsidP="00F702D8">
          <w:pPr>
            <w:tabs>
              <w:tab w:val="left" w:pos="215"/>
            </w:tabs>
            <w:jc w:val="center"/>
            <w:rPr>
              <w:rFonts w:ascii="Times New Roman" w:hAnsi="Times New Roman" w:cs="Times New Roman"/>
              <w:b/>
              <w:snapToGrid w:val="0"/>
              <w:sz w:val="18"/>
              <w:szCs w:val="18"/>
            </w:rPr>
          </w:pPr>
          <w:r w:rsidRPr="00DE484D">
            <w:rPr>
              <w:rFonts w:ascii="Times New Roman" w:hAnsi="Times New Roman" w:cs="Times New Roman"/>
              <w:b/>
              <w:snapToGrid w:val="0"/>
              <w:sz w:val="18"/>
              <w:szCs w:val="18"/>
            </w:rPr>
            <w:t>Образование (наименование учебного заведения, год окончания, квалификация по документу об образовании, реквизиты документа об образовании)</w:t>
          </w:r>
        </w:p>
      </w:tc>
    </w:tr>
    <w:tr w:rsidR="00662D37" w:rsidRPr="00DE484D" w:rsidTr="00662D37">
      <w:trPr>
        <w:trHeight w:val="113"/>
      </w:trPr>
      <w:tc>
        <w:tcPr>
          <w:tcW w:w="567" w:type="dxa"/>
        </w:tcPr>
        <w:p w:rsidR="00662D37" w:rsidRPr="00DE484D" w:rsidRDefault="00662D37" w:rsidP="00F702D8">
          <w:pPr>
            <w:tabs>
              <w:tab w:val="left" w:pos="215"/>
            </w:tabs>
            <w:jc w:val="center"/>
            <w:rPr>
              <w:rFonts w:ascii="Times New Roman" w:hAnsi="Times New Roman" w:cs="Times New Roman"/>
              <w:snapToGrid w:val="0"/>
              <w:sz w:val="18"/>
              <w:szCs w:val="18"/>
            </w:rPr>
          </w:pPr>
          <w:r w:rsidRPr="00DE484D">
            <w:rPr>
              <w:rFonts w:ascii="Times New Roman" w:hAnsi="Times New Roman" w:cs="Times New Roman"/>
              <w:snapToGrid w:val="0"/>
              <w:sz w:val="18"/>
              <w:szCs w:val="18"/>
            </w:rPr>
            <w:t>1</w:t>
          </w:r>
        </w:p>
      </w:tc>
      <w:tc>
        <w:tcPr>
          <w:tcW w:w="3678" w:type="dxa"/>
        </w:tcPr>
        <w:p w:rsidR="00662D37" w:rsidRPr="00DE484D" w:rsidRDefault="00662D37" w:rsidP="00F702D8">
          <w:pPr>
            <w:tabs>
              <w:tab w:val="left" w:pos="215"/>
            </w:tabs>
            <w:jc w:val="center"/>
            <w:rPr>
              <w:rFonts w:ascii="Times New Roman" w:hAnsi="Times New Roman" w:cs="Times New Roman"/>
              <w:snapToGrid w:val="0"/>
              <w:sz w:val="18"/>
              <w:szCs w:val="18"/>
            </w:rPr>
          </w:pPr>
          <w:r w:rsidRPr="00DE484D">
            <w:rPr>
              <w:rFonts w:ascii="Times New Roman" w:hAnsi="Times New Roman" w:cs="Times New Roman"/>
              <w:snapToGrid w:val="0"/>
              <w:sz w:val="18"/>
              <w:szCs w:val="18"/>
            </w:rPr>
            <w:t>2</w:t>
          </w:r>
        </w:p>
      </w:tc>
      <w:tc>
        <w:tcPr>
          <w:tcW w:w="5528" w:type="dxa"/>
        </w:tcPr>
        <w:p w:rsidR="00662D37" w:rsidRPr="00DE484D" w:rsidRDefault="00662D37" w:rsidP="00F702D8">
          <w:pPr>
            <w:tabs>
              <w:tab w:val="left" w:pos="215"/>
            </w:tabs>
            <w:jc w:val="center"/>
            <w:rPr>
              <w:rFonts w:ascii="Times New Roman" w:hAnsi="Times New Roman" w:cs="Times New Roman"/>
              <w:snapToGrid w:val="0"/>
              <w:sz w:val="18"/>
              <w:szCs w:val="18"/>
            </w:rPr>
          </w:pPr>
          <w:r w:rsidRPr="00DE484D">
            <w:rPr>
              <w:rFonts w:ascii="Times New Roman" w:hAnsi="Times New Roman" w:cs="Times New Roman"/>
              <w:snapToGrid w:val="0"/>
              <w:sz w:val="18"/>
              <w:szCs w:val="18"/>
            </w:rPr>
            <w:t>4</w:t>
          </w:r>
        </w:p>
      </w:tc>
      <w:tc>
        <w:tcPr>
          <w:tcW w:w="5812" w:type="dxa"/>
        </w:tcPr>
        <w:p w:rsidR="00662D37" w:rsidRPr="00DE484D" w:rsidRDefault="00662D37" w:rsidP="00F702D8">
          <w:pPr>
            <w:tabs>
              <w:tab w:val="left" w:pos="215"/>
            </w:tabs>
            <w:jc w:val="center"/>
            <w:rPr>
              <w:rFonts w:ascii="Times New Roman" w:hAnsi="Times New Roman" w:cs="Times New Roman"/>
              <w:snapToGrid w:val="0"/>
              <w:sz w:val="18"/>
              <w:szCs w:val="18"/>
            </w:rPr>
          </w:pPr>
          <w:r w:rsidRPr="00DE484D">
            <w:rPr>
              <w:rFonts w:ascii="Times New Roman" w:hAnsi="Times New Roman" w:cs="Times New Roman"/>
              <w:snapToGrid w:val="0"/>
              <w:sz w:val="18"/>
              <w:szCs w:val="18"/>
            </w:rPr>
            <w:t>5</w:t>
          </w:r>
        </w:p>
      </w:tc>
    </w:tr>
  </w:tbl>
  <w:p w:rsidR="00F702D8" w:rsidRDefault="00F702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CD502E"/>
    <w:multiLevelType w:val="hybridMultilevel"/>
    <w:tmpl w:val="6D142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67"/>
    <w:rsid w:val="000459CF"/>
    <w:rsid w:val="000861C1"/>
    <w:rsid w:val="000C09D6"/>
    <w:rsid w:val="000E667B"/>
    <w:rsid w:val="000F7F6C"/>
    <w:rsid w:val="0014738D"/>
    <w:rsid w:val="001A0020"/>
    <w:rsid w:val="002711CC"/>
    <w:rsid w:val="002E271D"/>
    <w:rsid w:val="00324C72"/>
    <w:rsid w:val="003438D7"/>
    <w:rsid w:val="003E22FD"/>
    <w:rsid w:val="00425239"/>
    <w:rsid w:val="00483FF8"/>
    <w:rsid w:val="004F7058"/>
    <w:rsid w:val="005148C6"/>
    <w:rsid w:val="005A1E00"/>
    <w:rsid w:val="00662D37"/>
    <w:rsid w:val="006F54F2"/>
    <w:rsid w:val="006F7693"/>
    <w:rsid w:val="00751B8B"/>
    <w:rsid w:val="00793002"/>
    <w:rsid w:val="007E2733"/>
    <w:rsid w:val="00810C5C"/>
    <w:rsid w:val="008318E4"/>
    <w:rsid w:val="009D4246"/>
    <w:rsid w:val="00B20A72"/>
    <w:rsid w:val="00B43BC1"/>
    <w:rsid w:val="00B44167"/>
    <w:rsid w:val="00B50014"/>
    <w:rsid w:val="00BE290B"/>
    <w:rsid w:val="00BE745E"/>
    <w:rsid w:val="00CB7E72"/>
    <w:rsid w:val="00D41453"/>
    <w:rsid w:val="00DC350D"/>
    <w:rsid w:val="00E03DD6"/>
    <w:rsid w:val="00E5505E"/>
    <w:rsid w:val="00E84134"/>
    <w:rsid w:val="00EE1E4B"/>
    <w:rsid w:val="00F7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B250EB3-213C-432D-A261-5177067C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02D8"/>
  </w:style>
  <w:style w:type="paragraph" w:styleId="a5">
    <w:name w:val="footer"/>
    <w:basedOn w:val="a"/>
    <w:link w:val="a6"/>
    <w:uiPriority w:val="99"/>
    <w:unhideWhenUsed/>
    <w:rsid w:val="00F70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02D8"/>
  </w:style>
  <w:style w:type="paragraph" w:styleId="a7">
    <w:name w:val="Balloon Text"/>
    <w:basedOn w:val="a"/>
    <w:link w:val="a8"/>
    <w:uiPriority w:val="99"/>
    <w:semiHidden/>
    <w:unhideWhenUsed/>
    <w:rsid w:val="00514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48C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43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2E10C-9011-490F-ACFA-CA9E32303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4163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Марина Алексеевна</dc:creator>
  <cp:keywords/>
  <dc:description/>
  <cp:lastModifiedBy>Сагирова (Шутова) Марина Алексеевна</cp:lastModifiedBy>
  <cp:revision>17</cp:revision>
  <cp:lastPrinted>2024-09-09T05:27:00Z</cp:lastPrinted>
  <dcterms:created xsi:type="dcterms:W3CDTF">2024-09-05T07:10:00Z</dcterms:created>
  <dcterms:modified xsi:type="dcterms:W3CDTF">2024-12-18T06:31:00Z</dcterms:modified>
</cp:coreProperties>
</file>